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A9110F" w:rsidRPr="00B0642C" w:rsidTr="00A9110F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  <w:r w:rsidRPr="00B0642C">
              <w:rPr>
                <w:sz w:val="28"/>
                <w:szCs w:val="28"/>
              </w:rPr>
              <w:t>____ ___________ ____ г.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rPr>
                <w:sz w:val="28"/>
                <w:szCs w:val="2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110F" w:rsidRPr="00B0642C" w:rsidRDefault="00A9110F" w:rsidP="00AD5EE3">
            <w:pPr>
              <w:jc w:val="right"/>
              <w:rPr>
                <w:sz w:val="28"/>
                <w:szCs w:val="28"/>
              </w:rPr>
            </w:pPr>
            <w:r w:rsidRPr="00B0642C">
              <w:rPr>
                <w:sz w:val="28"/>
                <w:szCs w:val="28"/>
              </w:rPr>
              <w:t>№ ______</w:t>
            </w:r>
          </w:p>
        </w:tc>
      </w:tr>
    </w:tbl>
    <w:p w:rsidR="00BF627D" w:rsidRPr="00B0642C" w:rsidRDefault="00E71F33" w:rsidP="00C22D1C">
      <w:pPr>
        <w:pStyle w:val="a3"/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г. </w:t>
      </w:r>
      <w:r w:rsidR="00F975C5" w:rsidRPr="00B0642C">
        <w:rPr>
          <w:rFonts w:cs="Times New Roman"/>
          <w:szCs w:val="28"/>
        </w:rPr>
        <w:t>Ижевск</w:t>
      </w:r>
    </w:p>
    <w:p w:rsidR="00BF7E36" w:rsidRPr="00B0642C" w:rsidRDefault="00BF7E36" w:rsidP="00F975C5">
      <w:pPr>
        <w:pStyle w:val="a3"/>
        <w:rPr>
          <w:rFonts w:cs="Times New Roman"/>
          <w:szCs w:val="28"/>
        </w:rPr>
      </w:pPr>
    </w:p>
    <w:p w:rsidR="001C4A42" w:rsidRDefault="001C4A42" w:rsidP="00241C1E">
      <w:pPr>
        <w:pStyle w:val="a6"/>
        <w:tabs>
          <w:tab w:val="left" w:pos="9354"/>
        </w:tabs>
        <w:outlineLvl w:val="0"/>
        <w:rPr>
          <w:szCs w:val="28"/>
        </w:rPr>
      </w:pPr>
    </w:p>
    <w:p w:rsidR="00BF7E36" w:rsidRPr="00F231F3" w:rsidRDefault="00BF7E36" w:rsidP="00BD64D8">
      <w:pPr>
        <w:pStyle w:val="a6"/>
        <w:tabs>
          <w:tab w:val="left" w:pos="9354"/>
        </w:tabs>
        <w:outlineLvl w:val="0"/>
        <w:rPr>
          <w:szCs w:val="28"/>
        </w:rPr>
      </w:pPr>
      <w:r w:rsidRPr="00F231F3">
        <w:rPr>
          <w:szCs w:val="28"/>
        </w:rPr>
        <w:t>ЗАКЛЮЧЕНИЕ</w:t>
      </w:r>
    </w:p>
    <w:p w:rsidR="0086655E" w:rsidRDefault="00BF7E36" w:rsidP="00304776">
      <w:pPr>
        <w:spacing w:line="230" w:lineRule="auto"/>
        <w:contextualSpacing/>
        <w:jc w:val="center"/>
        <w:rPr>
          <w:b/>
          <w:sz w:val="28"/>
          <w:szCs w:val="28"/>
        </w:rPr>
      </w:pPr>
      <w:r w:rsidRPr="00F231F3">
        <w:rPr>
          <w:b/>
          <w:sz w:val="28"/>
          <w:szCs w:val="28"/>
        </w:rPr>
        <w:t xml:space="preserve">на </w:t>
      </w:r>
      <w:r w:rsidR="00CA4AF0" w:rsidRPr="00F231F3">
        <w:rPr>
          <w:b/>
          <w:sz w:val="28"/>
          <w:szCs w:val="28"/>
        </w:rPr>
        <w:t xml:space="preserve">проект закона Удмуртской Республики </w:t>
      </w:r>
      <w:r w:rsidR="00B078F3" w:rsidRPr="00F231F3">
        <w:rPr>
          <w:b/>
          <w:sz w:val="28"/>
          <w:szCs w:val="28"/>
        </w:rPr>
        <w:t xml:space="preserve">№ </w:t>
      </w:r>
      <w:r w:rsidR="00304776">
        <w:rPr>
          <w:b/>
          <w:sz w:val="28"/>
          <w:szCs w:val="28"/>
        </w:rPr>
        <w:t>6421</w:t>
      </w:r>
      <w:r w:rsidR="00B078F3" w:rsidRPr="00F231F3">
        <w:rPr>
          <w:b/>
          <w:sz w:val="28"/>
          <w:szCs w:val="28"/>
        </w:rPr>
        <w:t>-</w:t>
      </w:r>
      <w:r w:rsidR="00AF57B3" w:rsidRPr="00F231F3">
        <w:rPr>
          <w:b/>
          <w:sz w:val="28"/>
          <w:szCs w:val="28"/>
        </w:rPr>
        <w:t>7</w:t>
      </w:r>
      <w:r w:rsidR="00B078F3" w:rsidRPr="00F231F3">
        <w:rPr>
          <w:b/>
          <w:sz w:val="28"/>
          <w:szCs w:val="28"/>
        </w:rPr>
        <w:t>з</w:t>
      </w:r>
      <w:r w:rsidR="00BE7E2A" w:rsidRPr="00F231F3">
        <w:rPr>
          <w:b/>
          <w:sz w:val="28"/>
          <w:szCs w:val="28"/>
        </w:rPr>
        <w:t>п</w:t>
      </w:r>
      <w:r w:rsidR="00B078F3" w:rsidRPr="00F231F3">
        <w:rPr>
          <w:b/>
          <w:sz w:val="28"/>
          <w:szCs w:val="28"/>
        </w:rPr>
        <w:t xml:space="preserve"> </w:t>
      </w:r>
      <w:r w:rsidR="00AF57B3" w:rsidRPr="00F231F3">
        <w:rPr>
          <w:rStyle w:val="FontStyle13"/>
          <w:b/>
          <w:sz w:val="28"/>
          <w:szCs w:val="28"/>
        </w:rPr>
        <w:t>«</w:t>
      </w:r>
      <w:r w:rsidR="00304776">
        <w:rPr>
          <w:b/>
          <w:bCs/>
          <w:sz w:val="28"/>
          <w:szCs w:val="28"/>
        </w:rPr>
        <w:t>О внесении изменений в статьи 2 и 3 Закона Удмуртской Республики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</w:t>
      </w:r>
    </w:p>
    <w:p w:rsidR="00DA3D22" w:rsidRPr="00F231F3" w:rsidRDefault="00DA3D22" w:rsidP="00DA3D2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768CF" w:rsidRPr="00304776" w:rsidRDefault="00452E6E" w:rsidP="007D4344">
      <w:pPr>
        <w:spacing w:line="230" w:lineRule="auto"/>
        <w:ind w:firstLine="567"/>
        <w:contextualSpacing/>
        <w:jc w:val="both"/>
        <w:rPr>
          <w:sz w:val="28"/>
          <w:szCs w:val="28"/>
        </w:rPr>
      </w:pPr>
      <w:r w:rsidRPr="00304776">
        <w:rPr>
          <w:sz w:val="28"/>
          <w:szCs w:val="28"/>
        </w:rPr>
        <w:t xml:space="preserve">Правовое управление Аппарата Государственного Совета Удмуртской Республики, рассмотрев </w:t>
      </w:r>
      <w:r w:rsidR="00CA4AF0" w:rsidRPr="00304776">
        <w:rPr>
          <w:sz w:val="28"/>
          <w:szCs w:val="28"/>
        </w:rPr>
        <w:t xml:space="preserve">проект закона Удмуртской Республики </w:t>
      </w:r>
      <w:r w:rsidR="006B407A" w:rsidRPr="00304776">
        <w:rPr>
          <w:sz w:val="28"/>
          <w:szCs w:val="28"/>
        </w:rPr>
        <w:t>№</w:t>
      </w:r>
      <w:r w:rsidR="00DA3D22" w:rsidRPr="00304776">
        <w:rPr>
          <w:sz w:val="28"/>
          <w:szCs w:val="28"/>
        </w:rPr>
        <w:t xml:space="preserve"> </w:t>
      </w:r>
      <w:r w:rsidR="00304776" w:rsidRPr="00304776">
        <w:rPr>
          <w:sz w:val="28"/>
          <w:szCs w:val="28"/>
        </w:rPr>
        <w:t xml:space="preserve">6421-7зп </w:t>
      </w:r>
      <w:r w:rsidR="00304776" w:rsidRPr="00304776">
        <w:rPr>
          <w:rStyle w:val="FontStyle13"/>
          <w:sz w:val="28"/>
          <w:szCs w:val="28"/>
        </w:rPr>
        <w:t>«</w:t>
      </w:r>
      <w:r w:rsidR="00304776" w:rsidRPr="00304776">
        <w:rPr>
          <w:bCs/>
          <w:sz w:val="28"/>
          <w:szCs w:val="28"/>
        </w:rPr>
        <w:t>О внесении изменений в статьи 2 и 3 Закона Удмуртской Республики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</w:t>
      </w:r>
      <w:r w:rsidR="00F231F3" w:rsidRPr="00304776">
        <w:rPr>
          <w:sz w:val="28"/>
          <w:szCs w:val="28"/>
        </w:rPr>
        <w:t xml:space="preserve"> </w:t>
      </w:r>
      <w:r w:rsidRPr="00304776">
        <w:rPr>
          <w:sz w:val="28"/>
          <w:szCs w:val="28"/>
        </w:rPr>
        <w:t xml:space="preserve">(далее – </w:t>
      </w:r>
      <w:r w:rsidR="0043509A" w:rsidRPr="00304776">
        <w:rPr>
          <w:sz w:val="28"/>
          <w:szCs w:val="28"/>
        </w:rPr>
        <w:t>п</w:t>
      </w:r>
      <w:r w:rsidR="0095468C" w:rsidRPr="00304776">
        <w:rPr>
          <w:sz w:val="28"/>
          <w:szCs w:val="28"/>
        </w:rPr>
        <w:t>роект закона</w:t>
      </w:r>
      <w:r w:rsidRPr="00304776">
        <w:rPr>
          <w:sz w:val="28"/>
          <w:szCs w:val="28"/>
        </w:rPr>
        <w:t>)</w:t>
      </w:r>
      <w:r w:rsidR="00BF7E36" w:rsidRPr="00304776">
        <w:rPr>
          <w:sz w:val="28"/>
          <w:szCs w:val="28"/>
        </w:rPr>
        <w:t xml:space="preserve">, </w:t>
      </w:r>
      <w:r w:rsidR="00CA4AF0" w:rsidRPr="00304776">
        <w:rPr>
          <w:sz w:val="28"/>
          <w:szCs w:val="28"/>
        </w:rPr>
        <w:t xml:space="preserve">отмечает </w:t>
      </w:r>
      <w:r w:rsidR="00F851A4" w:rsidRPr="00304776">
        <w:rPr>
          <w:sz w:val="28"/>
          <w:szCs w:val="28"/>
        </w:rPr>
        <w:t>следующее</w:t>
      </w:r>
      <w:r w:rsidR="00CA4AF0" w:rsidRPr="00304776">
        <w:rPr>
          <w:sz w:val="28"/>
          <w:szCs w:val="28"/>
        </w:rPr>
        <w:t>.</w:t>
      </w:r>
    </w:p>
    <w:p w:rsidR="00304776" w:rsidRDefault="006502F5" w:rsidP="007D4344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04776">
        <w:rPr>
          <w:bCs/>
          <w:sz w:val="28"/>
          <w:szCs w:val="28"/>
        </w:rPr>
        <w:t xml:space="preserve">Представленный проект закона соответствует Конституции </w:t>
      </w:r>
      <w:proofErr w:type="gramStart"/>
      <w:r w:rsidRPr="00304776">
        <w:rPr>
          <w:bCs/>
          <w:sz w:val="28"/>
          <w:szCs w:val="28"/>
        </w:rPr>
        <w:t>Российской  Федерации</w:t>
      </w:r>
      <w:proofErr w:type="gramEnd"/>
      <w:r w:rsidRPr="00304776">
        <w:rPr>
          <w:bCs/>
          <w:sz w:val="28"/>
          <w:szCs w:val="28"/>
        </w:rPr>
        <w:t xml:space="preserve">, </w:t>
      </w:r>
      <w:r w:rsidRPr="00304776">
        <w:rPr>
          <w:sz w:val="28"/>
          <w:szCs w:val="28"/>
        </w:rPr>
        <w:t xml:space="preserve">федеральным конституционным законам, </w:t>
      </w:r>
      <w:r w:rsidRPr="00304776">
        <w:rPr>
          <w:bCs/>
          <w:sz w:val="28"/>
          <w:szCs w:val="28"/>
        </w:rPr>
        <w:t xml:space="preserve">федеральным законам, </w:t>
      </w:r>
      <w:r w:rsidRPr="00304776">
        <w:rPr>
          <w:sz w:val="28"/>
          <w:szCs w:val="28"/>
        </w:rPr>
        <w:t xml:space="preserve">указам Президента Российской Федерации, постановлениям Правительства Российской Федерации, </w:t>
      </w:r>
      <w:r w:rsidRPr="00304776">
        <w:rPr>
          <w:bCs/>
          <w:sz w:val="28"/>
          <w:szCs w:val="28"/>
        </w:rPr>
        <w:t xml:space="preserve">Конституции Удмуртской Республики, законам Удмуртской Республики, внутренних противоречий, </w:t>
      </w:r>
      <w:proofErr w:type="spellStart"/>
      <w:r w:rsidRPr="00304776">
        <w:rPr>
          <w:bCs/>
          <w:sz w:val="28"/>
          <w:szCs w:val="28"/>
        </w:rPr>
        <w:t>коррупциогенных</w:t>
      </w:r>
      <w:proofErr w:type="spellEnd"/>
      <w:r w:rsidRPr="00304776">
        <w:rPr>
          <w:bCs/>
          <w:sz w:val="28"/>
          <w:szCs w:val="28"/>
        </w:rPr>
        <w:t xml:space="preserve"> факторов в проекте закона не выявлено. </w:t>
      </w:r>
    </w:p>
    <w:p w:rsidR="00304776" w:rsidRDefault="00041D07" w:rsidP="007D434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Вместе с тем,</w:t>
      </w:r>
      <w:r w:rsidR="00240A3C">
        <w:rPr>
          <w:sz w:val="28"/>
          <w:szCs w:val="28"/>
        </w:rPr>
        <w:t xml:space="preserve"> отмечаем, что </w:t>
      </w:r>
      <w:r>
        <w:rPr>
          <w:sz w:val="28"/>
          <w:szCs w:val="28"/>
        </w:rPr>
        <w:t xml:space="preserve">необходимо соотнести предлагаемое </w:t>
      </w:r>
      <w:r>
        <w:rPr>
          <w:sz w:val="28"/>
          <w:szCs w:val="28"/>
        </w:rPr>
        <w:t>проектом закона</w:t>
      </w:r>
      <w:r>
        <w:rPr>
          <w:sz w:val="28"/>
          <w:szCs w:val="28"/>
        </w:rPr>
        <w:t xml:space="preserve"> положение об установлении </w:t>
      </w:r>
      <w:r w:rsidR="00304776" w:rsidRPr="007D4344">
        <w:rPr>
          <w:rFonts w:eastAsiaTheme="minorHAnsi"/>
          <w:sz w:val="28"/>
          <w:szCs w:val="28"/>
        </w:rPr>
        <w:t>обязанност</w:t>
      </w:r>
      <w:r>
        <w:rPr>
          <w:rFonts w:eastAsiaTheme="minorHAnsi"/>
          <w:sz w:val="28"/>
          <w:szCs w:val="28"/>
        </w:rPr>
        <w:t>и</w:t>
      </w:r>
      <w:r w:rsidR="00304776" w:rsidRPr="007D4344">
        <w:rPr>
          <w:rFonts w:eastAsiaTheme="minorHAnsi"/>
          <w:sz w:val="28"/>
          <w:szCs w:val="28"/>
        </w:rPr>
        <w:t xml:space="preserve"> гражданина в период пребывания на учете в качестве имеющего право на бесплатное предоставление земель</w:t>
      </w:r>
      <w:bookmarkStart w:id="0" w:name="_GoBack"/>
      <w:bookmarkEnd w:id="0"/>
      <w:r w:rsidR="00304776" w:rsidRPr="007D4344">
        <w:rPr>
          <w:rFonts w:eastAsiaTheme="minorHAnsi"/>
          <w:sz w:val="28"/>
          <w:szCs w:val="28"/>
        </w:rPr>
        <w:t>ного участка своевременно информировать уполномоченный орган об изменении персональных</w:t>
      </w:r>
      <w:r>
        <w:rPr>
          <w:rFonts w:eastAsiaTheme="minorHAnsi"/>
          <w:sz w:val="28"/>
          <w:szCs w:val="28"/>
        </w:rPr>
        <w:t xml:space="preserve"> и иных</w:t>
      </w:r>
      <w:r w:rsidR="00304776" w:rsidRPr="007D4344">
        <w:rPr>
          <w:rFonts w:eastAsiaTheme="minorHAnsi"/>
          <w:sz w:val="28"/>
          <w:szCs w:val="28"/>
        </w:rPr>
        <w:t xml:space="preserve"> данных гражданина или членов его семьи </w:t>
      </w:r>
      <w:r w:rsidR="00304776" w:rsidRPr="007D4344">
        <w:rPr>
          <w:sz w:val="28"/>
          <w:szCs w:val="28"/>
        </w:rPr>
        <w:t>с представлением подтверждающих документов</w:t>
      </w:r>
      <w:r w:rsidR="00240A3C">
        <w:rPr>
          <w:sz w:val="28"/>
          <w:szCs w:val="28"/>
        </w:rPr>
        <w:t xml:space="preserve"> </w:t>
      </w:r>
      <w:r w:rsidRPr="00041D07">
        <w:rPr>
          <w:sz w:val="28"/>
          <w:szCs w:val="28"/>
        </w:rPr>
        <w:t>(</w:t>
      </w:r>
      <w:r w:rsidR="00240A3C">
        <w:rPr>
          <w:sz w:val="28"/>
          <w:szCs w:val="28"/>
        </w:rPr>
        <w:t>при их наличии</w:t>
      </w:r>
      <w:r w:rsidRPr="00041D07">
        <w:rPr>
          <w:sz w:val="28"/>
          <w:szCs w:val="28"/>
        </w:rPr>
        <w:t>)</w:t>
      </w:r>
      <w:r>
        <w:rPr>
          <w:sz w:val="28"/>
          <w:szCs w:val="28"/>
        </w:rPr>
        <w:t xml:space="preserve"> с положением части 1 статьи 2 </w:t>
      </w:r>
      <w:r w:rsidR="00304776" w:rsidRPr="007D4344">
        <w:rPr>
          <w:bCs/>
          <w:sz w:val="28"/>
          <w:szCs w:val="28"/>
        </w:rPr>
        <w:t xml:space="preserve">Закона Удмуртской Республики </w:t>
      </w:r>
      <w:r w:rsidR="00304776" w:rsidRPr="007D4344">
        <w:rPr>
          <w:rFonts w:eastAsiaTheme="minorHAnsi"/>
          <w:sz w:val="28"/>
          <w:szCs w:val="28"/>
          <w:lang w:eastAsia="en-US"/>
        </w:rPr>
        <w:t xml:space="preserve">16 декабря 2002 года № 68-РЗ </w:t>
      </w:r>
      <w:r w:rsidR="00304776" w:rsidRPr="007D4344">
        <w:rPr>
          <w:bCs/>
          <w:sz w:val="28"/>
          <w:szCs w:val="28"/>
        </w:rPr>
        <w:t>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Удмуртской Республики»</w:t>
      </w:r>
      <w:r>
        <w:rPr>
          <w:bCs/>
          <w:sz w:val="28"/>
          <w:szCs w:val="28"/>
        </w:rPr>
        <w:t>.</w:t>
      </w:r>
      <w:r w:rsidR="00304776" w:rsidRPr="007D4344">
        <w:rPr>
          <w:bCs/>
          <w:sz w:val="28"/>
          <w:szCs w:val="28"/>
        </w:rPr>
        <w:t xml:space="preserve"> </w:t>
      </w:r>
    </w:p>
    <w:p w:rsidR="00041D07" w:rsidRDefault="00041D07" w:rsidP="007D434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231F3" w:rsidRDefault="006502F5" w:rsidP="007D4344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1F3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Принятие проекта закона не повлечет признания утратившими силу, приостановления, изменения, дополнения или принятия иных законов Удмуртской Республики.</w:t>
      </w:r>
      <w:r w:rsidR="00F231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5AEF" w:rsidRPr="00F231F3" w:rsidRDefault="00BE7E2A" w:rsidP="007D434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31F3">
        <w:rPr>
          <w:rFonts w:ascii="Times New Roman" w:hAnsi="Times New Roman" w:cs="Times New Roman"/>
          <w:sz w:val="28"/>
          <w:szCs w:val="28"/>
        </w:rPr>
        <w:t>Проект закона соответствует правилам юридической техники.</w:t>
      </w:r>
    </w:p>
    <w:p w:rsidR="00F568FE" w:rsidRDefault="00F568FE" w:rsidP="00BE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655E" w:rsidRDefault="0086655E" w:rsidP="00BE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31F3" w:rsidRPr="00F231F3" w:rsidRDefault="00F231F3" w:rsidP="00BE7E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1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01C" w:rsidRPr="00193F2A" w:rsidRDefault="007A001C" w:rsidP="007A001C">
      <w:pPr>
        <w:pStyle w:val="ad"/>
        <w:ind w:firstLine="0"/>
        <w:rPr>
          <w:szCs w:val="28"/>
        </w:rPr>
      </w:pPr>
      <w:r w:rsidRPr="00193F2A">
        <w:rPr>
          <w:szCs w:val="28"/>
        </w:rPr>
        <w:t>Заместитель Руководителя Аппарата</w:t>
      </w:r>
    </w:p>
    <w:p w:rsidR="007A001C" w:rsidRPr="00193F2A" w:rsidRDefault="007A001C" w:rsidP="007A001C">
      <w:pPr>
        <w:pStyle w:val="ad"/>
        <w:ind w:firstLine="0"/>
        <w:rPr>
          <w:szCs w:val="28"/>
        </w:rPr>
      </w:pPr>
      <w:r w:rsidRPr="00193F2A">
        <w:rPr>
          <w:szCs w:val="28"/>
        </w:rPr>
        <w:t>Государственного Совета</w:t>
      </w:r>
    </w:p>
    <w:p w:rsidR="007A001C" w:rsidRPr="00193F2A" w:rsidRDefault="007A001C" w:rsidP="007A001C">
      <w:pPr>
        <w:pStyle w:val="ad"/>
        <w:ind w:firstLine="0"/>
        <w:rPr>
          <w:szCs w:val="28"/>
        </w:rPr>
      </w:pPr>
      <w:r w:rsidRPr="00193F2A">
        <w:rPr>
          <w:szCs w:val="28"/>
        </w:rPr>
        <w:t xml:space="preserve">Удмуртской Республики – </w:t>
      </w:r>
    </w:p>
    <w:p w:rsidR="007A001C" w:rsidRPr="00193F2A" w:rsidRDefault="007A001C" w:rsidP="007A001C">
      <w:pPr>
        <w:pStyle w:val="ae"/>
        <w:ind w:firstLine="0"/>
        <w:rPr>
          <w:szCs w:val="28"/>
        </w:rPr>
      </w:pPr>
      <w:r w:rsidRPr="00193F2A">
        <w:rPr>
          <w:szCs w:val="28"/>
        </w:rPr>
        <w:t>начальник Правового управления</w:t>
      </w:r>
      <w:r w:rsidRPr="00193F2A">
        <w:rPr>
          <w:szCs w:val="28"/>
        </w:rPr>
        <w:tab/>
        <w:t xml:space="preserve">                                               Н.А. Миронов</w:t>
      </w:r>
    </w:p>
    <w:p w:rsidR="00691100" w:rsidRDefault="00691100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18372A" w:rsidRDefault="0018372A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86655E" w:rsidRDefault="0086655E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</w:p>
    <w:p w:rsidR="0086655E" w:rsidRDefault="002E54BE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А</w:t>
      </w:r>
      <w:r w:rsidR="0019507C">
        <w:rPr>
          <w:rFonts w:cs="Times New Roman"/>
          <w:sz w:val="20"/>
          <w:szCs w:val="20"/>
        </w:rPr>
        <w:t>.</w:t>
      </w:r>
      <w:r w:rsidR="00BF7E36" w:rsidRPr="007C1144">
        <w:rPr>
          <w:rFonts w:cs="Times New Roman"/>
          <w:sz w:val="20"/>
          <w:szCs w:val="20"/>
        </w:rPr>
        <w:t xml:space="preserve">Г. </w:t>
      </w:r>
      <w:r w:rsidR="00452E6E" w:rsidRPr="007C1144">
        <w:rPr>
          <w:rFonts w:cs="Times New Roman"/>
          <w:sz w:val="20"/>
          <w:szCs w:val="20"/>
        </w:rPr>
        <w:t>Гаязов</w:t>
      </w:r>
      <w:r w:rsidR="00F568FE">
        <w:rPr>
          <w:rFonts w:cs="Times New Roman"/>
          <w:sz w:val="20"/>
          <w:szCs w:val="20"/>
        </w:rPr>
        <w:t xml:space="preserve">  </w:t>
      </w:r>
    </w:p>
    <w:p w:rsidR="00BF7E36" w:rsidRPr="00AF57B3" w:rsidRDefault="00C22D1C" w:rsidP="00BF7E36">
      <w:pPr>
        <w:pStyle w:val="a3"/>
        <w:ind w:firstLine="0"/>
        <w:jc w:val="both"/>
        <w:rPr>
          <w:rFonts w:cs="Times New Roman"/>
          <w:sz w:val="20"/>
          <w:szCs w:val="20"/>
        </w:rPr>
      </w:pPr>
      <w:r w:rsidRPr="007C1144">
        <w:rPr>
          <w:rFonts w:cs="Times New Roman"/>
          <w:sz w:val="20"/>
          <w:szCs w:val="20"/>
        </w:rPr>
        <w:t>тел.913</w:t>
      </w:r>
      <w:r w:rsidR="00C21F13" w:rsidRPr="007C1144">
        <w:rPr>
          <w:rFonts w:cs="Times New Roman"/>
          <w:sz w:val="20"/>
          <w:szCs w:val="20"/>
        </w:rPr>
        <w:t>-</w:t>
      </w:r>
      <w:r w:rsidRPr="007C1144">
        <w:rPr>
          <w:rFonts w:cs="Times New Roman"/>
          <w:sz w:val="20"/>
          <w:szCs w:val="20"/>
        </w:rPr>
        <w:t>067</w:t>
      </w:r>
    </w:p>
    <w:sectPr w:rsidR="00BF7E36" w:rsidRPr="00AF57B3" w:rsidSect="00304776">
      <w:headerReference w:type="first" r:id="rId8"/>
      <w:pgSz w:w="11906" w:h="16838" w:code="9"/>
      <w:pgMar w:top="1382" w:right="707" w:bottom="1418" w:left="1418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750" w:rsidRDefault="00540750">
      <w:r>
        <w:separator/>
      </w:r>
    </w:p>
  </w:endnote>
  <w:endnote w:type="continuationSeparator" w:id="0">
    <w:p w:rsidR="00540750" w:rsidRDefault="00540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750" w:rsidRDefault="00540750">
      <w:r>
        <w:separator/>
      </w:r>
    </w:p>
  </w:footnote>
  <w:footnote w:type="continuationSeparator" w:id="0">
    <w:p w:rsidR="00540750" w:rsidRDefault="005407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9A363F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9A363F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9A363F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 wp14:anchorId="170B0B3E" wp14:editId="1DBB02D9">
                <wp:extent cx="714375" cy="733425"/>
                <wp:effectExtent l="0" t="0" r="9525" b="9525"/>
                <wp:docPr id="6" name="Рисунок 6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9A363F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9A363F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9A363F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540750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9A363F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54075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E1248"/>
    <w:multiLevelType w:val="hybridMultilevel"/>
    <w:tmpl w:val="94BED354"/>
    <w:lvl w:ilvl="0" w:tplc="51C8D2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4E3"/>
    <w:rsid w:val="00006454"/>
    <w:rsid w:val="000074DB"/>
    <w:rsid w:val="0001681F"/>
    <w:rsid w:val="000210E0"/>
    <w:rsid w:val="00041D07"/>
    <w:rsid w:val="00043E40"/>
    <w:rsid w:val="000443C4"/>
    <w:rsid w:val="0006279B"/>
    <w:rsid w:val="00065BE3"/>
    <w:rsid w:val="000723BA"/>
    <w:rsid w:val="000749D0"/>
    <w:rsid w:val="00075183"/>
    <w:rsid w:val="0007783E"/>
    <w:rsid w:val="000928D9"/>
    <w:rsid w:val="000A0DC2"/>
    <w:rsid w:val="000B61FF"/>
    <w:rsid w:val="000E6642"/>
    <w:rsid w:val="000E7639"/>
    <w:rsid w:val="000E798E"/>
    <w:rsid w:val="000F102E"/>
    <w:rsid w:val="00105CF9"/>
    <w:rsid w:val="00113A43"/>
    <w:rsid w:val="00124D6B"/>
    <w:rsid w:val="001254D7"/>
    <w:rsid w:val="001330F7"/>
    <w:rsid w:val="001374A1"/>
    <w:rsid w:val="0014059F"/>
    <w:rsid w:val="001612EF"/>
    <w:rsid w:val="0016220F"/>
    <w:rsid w:val="00171A53"/>
    <w:rsid w:val="0018372A"/>
    <w:rsid w:val="0019045B"/>
    <w:rsid w:val="0019507C"/>
    <w:rsid w:val="001B57D1"/>
    <w:rsid w:val="001C4A42"/>
    <w:rsid w:val="001D069B"/>
    <w:rsid w:val="001D19E1"/>
    <w:rsid w:val="001D2288"/>
    <w:rsid w:val="001E5E5D"/>
    <w:rsid w:val="001F7BFD"/>
    <w:rsid w:val="00206514"/>
    <w:rsid w:val="00226667"/>
    <w:rsid w:val="0023644D"/>
    <w:rsid w:val="00240A3C"/>
    <w:rsid w:val="00241C1E"/>
    <w:rsid w:val="00267605"/>
    <w:rsid w:val="002842B5"/>
    <w:rsid w:val="002969D1"/>
    <w:rsid w:val="002A6D10"/>
    <w:rsid w:val="002A7BBF"/>
    <w:rsid w:val="002B29C2"/>
    <w:rsid w:val="002C341E"/>
    <w:rsid w:val="002C375C"/>
    <w:rsid w:val="002E54BE"/>
    <w:rsid w:val="00304776"/>
    <w:rsid w:val="003135C2"/>
    <w:rsid w:val="0031755B"/>
    <w:rsid w:val="003228A7"/>
    <w:rsid w:val="00353E13"/>
    <w:rsid w:val="00390B68"/>
    <w:rsid w:val="00390F7B"/>
    <w:rsid w:val="0039108E"/>
    <w:rsid w:val="003A44CF"/>
    <w:rsid w:val="003A4F0F"/>
    <w:rsid w:val="003B7F45"/>
    <w:rsid w:val="003F4A20"/>
    <w:rsid w:val="003F5848"/>
    <w:rsid w:val="00424D63"/>
    <w:rsid w:val="00434752"/>
    <w:rsid w:val="0043509A"/>
    <w:rsid w:val="00435C74"/>
    <w:rsid w:val="00452E6E"/>
    <w:rsid w:val="00463CF7"/>
    <w:rsid w:val="004731A8"/>
    <w:rsid w:val="004828F3"/>
    <w:rsid w:val="004832EB"/>
    <w:rsid w:val="00493CF2"/>
    <w:rsid w:val="00494EA9"/>
    <w:rsid w:val="00497788"/>
    <w:rsid w:val="004C1FBF"/>
    <w:rsid w:val="004C2170"/>
    <w:rsid w:val="004C7BC9"/>
    <w:rsid w:val="004D0374"/>
    <w:rsid w:val="004E7626"/>
    <w:rsid w:val="004F185D"/>
    <w:rsid w:val="005000B6"/>
    <w:rsid w:val="00502460"/>
    <w:rsid w:val="005029E6"/>
    <w:rsid w:val="00517A78"/>
    <w:rsid w:val="00537B52"/>
    <w:rsid w:val="00540750"/>
    <w:rsid w:val="005442E3"/>
    <w:rsid w:val="005854D9"/>
    <w:rsid w:val="00590E12"/>
    <w:rsid w:val="005A3E0A"/>
    <w:rsid w:val="005A79FB"/>
    <w:rsid w:val="005B0507"/>
    <w:rsid w:val="005B1D9C"/>
    <w:rsid w:val="005B46F4"/>
    <w:rsid w:val="005F3DA5"/>
    <w:rsid w:val="00605606"/>
    <w:rsid w:val="006502F5"/>
    <w:rsid w:val="006547D7"/>
    <w:rsid w:val="006816E2"/>
    <w:rsid w:val="00691100"/>
    <w:rsid w:val="00695D44"/>
    <w:rsid w:val="00696762"/>
    <w:rsid w:val="006B407A"/>
    <w:rsid w:val="007002F0"/>
    <w:rsid w:val="00720EC1"/>
    <w:rsid w:val="007319A0"/>
    <w:rsid w:val="00741D6A"/>
    <w:rsid w:val="00745544"/>
    <w:rsid w:val="0074622E"/>
    <w:rsid w:val="00793924"/>
    <w:rsid w:val="007A001C"/>
    <w:rsid w:val="007B39A9"/>
    <w:rsid w:val="007B3ACF"/>
    <w:rsid w:val="007C1144"/>
    <w:rsid w:val="007C387F"/>
    <w:rsid w:val="007D4344"/>
    <w:rsid w:val="007F55A0"/>
    <w:rsid w:val="0081143B"/>
    <w:rsid w:val="00830ADD"/>
    <w:rsid w:val="00842690"/>
    <w:rsid w:val="00861615"/>
    <w:rsid w:val="008635F4"/>
    <w:rsid w:val="0086655E"/>
    <w:rsid w:val="00877269"/>
    <w:rsid w:val="00881354"/>
    <w:rsid w:val="0089186B"/>
    <w:rsid w:val="00891C6B"/>
    <w:rsid w:val="008A05B8"/>
    <w:rsid w:val="008B34A7"/>
    <w:rsid w:val="008D5495"/>
    <w:rsid w:val="008E634B"/>
    <w:rsid w:val="008F0E1A"/>
    <w:rsid w:val="008F18A0"/>
    <w:rsid w:val="00900359"/>
    <w:rsid w:val="0095468C"/>
    <w:rsid w:val="00961F39"/>
    <w:rsid w:val="009768CF"/>
    <w:rsid w:val="00983BD5"/>
    <w:rsid w:val="00996412"/>
    <w:rsid w:val="009A297B"/>
    <w:rsid w:val="009A363F"/>
    <w:rsid w:val="009B7775"/>
    <w:rsid w:val="009D0911"/>
    <w:rsid w:val="009D1030"/>
    <w:rsid w:val="009D15CB"/>
    <w:rsid w:val="009D64E3"/>
    <w:rsid w:val="009F20B1"/>
    <w:rsid w:val="00A02EAE"/>
    <w:rsid w:val="00A07719"/>
    <w:rsid w:val="00A210F7"/>
    <w:rsid w:val="00A4203B"/>
    <w:rsid w:val="00A43266"/>
    <w:rsid w:val="00A556DC"/>
    <w:rsid w:val="00A7308E"/>
    <w:rsid w:val="00A9110F"/>
    <w:rsid w:val="00AB044D"/>
    <w:rsid w:val="00AB3813"/>
    <w:rsid w:val="00AC26A7"/>
    <w:rsid w:val="00AD7116"/>
    <w:rsid w:val="00AF0C1E"/>
    <w:rsid w:val="00AF57B3"/>
    <w:rsid w:val="00B00826"/>
    <w:rsid w:val="00B00F1A"/>
    <w:rsid w:val="00B0642C"/>
    <w:rsid w:val="00B078F3"/>
    <w:rsid w:val="00B173DE"/>
    <w:rsid w:val="00B56B5F"/>
    <w:rsid w:val="00B60DC1"/>
    <w:rsid w:val="00B7106C"/>
    <w:rsid w:val="00B802B4"/>
    <w:rsid w:val="00B95DF3"/>
    <w:rsid w:val="00BA5897"/>
    <w:rsid w:val="00BB0187"/>
    <w:rsid w:val="00BB3204"/>
    <w:rsid w:val="00BB736E"/>
    <w:rsid w:val="00BD64D8"/>
    <w:rsid w:val="00BD668B"/>
    <w:rsid w:val="00BE734D"/>
    <w:rsid w:val="00BE7E2A"/>
    <w:rsid w:val="00BF0336"/>
    <w:rsid w:val="00BF627D"/>
    <w:rsid w:val="00BF7E36"/>
    <w:rsid w:val="00C008AE"/>
    <w:rsid w:val="00C00B02"/>
    <w:rsid w:val="00C022C0"/>
    <w:rsid w:val="00C21370"/>
    <w:rsid w:val="00C21F13"/>
    <w:rsid w:val="00C22D1C"/>
    <w:rsid w:val="00C32279"/>
    <w:rsid w:val="00C3658A"/>
    <w:rsid w:val="00C37C4D"/>
    <w:rsid w:val="00C47804"/>
    <w:rsid w:val="00C50AE7"/>
    <w:rsid w:val="00C573CA"/>
    <w:rsid w:val="00C7437B"/>
    <w:rsid w:val="00C91FB2"/>
    <w:rsid w:val="00CA3239"/>
    <w:rsid w:val="00CA4AF0"/>
    <w:rsid w:val="00CB1677"/>
    <w:rsid w:val="00CB2A75"/>
    <w:rsid w:val="00CD326B"/>
    <w:rsid w:val="00CE63D0"/>
    <w:rsid w:val="00CF31DE"/>
    <w:rsid w:val="00D05F3B"/>
    <w:rsid w:val="00D26E50"/>
    <w:rsid w:val="00D63579"/>
    <w:rsid w:val="00D92D91"/>
    <w:rsid w:val="00DA09EE"/>
    <w:rsid w:val="00DA3D22"/>
    <w:rsid w:val="00DA5E4E"/>
    <w:rsid w:val="00DB03AE"/>
    <w:rsid w:val="00DD2A83"/>
    <w:rsid w:val="00E035DD"/>
    <w:rsid w:val="00E0502D"/>
    <w:rsid w:val="00E37A11"/>
    <w:rsid w:val="00E568BF"/>
    <w:rsid w:val="00E65AEF"/>
    <w:rsid w:val="00E71F33"/>
    <w:rsid w:val="00E95E43"/>
    <w:rsid w:val="00E96B74"/>
    <w:rsid w:val="00EC622F"/>
    <w:rsid w:val="00ED6595"/>
    <w:rsid w:val="00EE3319"/>
    <w:rsid w:val="00EF62F9"/>
    <w:rsid w:val="00F03B6C"/>
    <w:rsid w:val="00F058AF"/>
    <w:rsid w:val="00F21DF1"/>
    <w:rsid w:val="00F231F3"/>
    <w:rsid w:val="00F37A11"/>
    <w:rsid w:val="00F51D48"/>
    <w:rsid w:val="00F52203"/>
    <w:rsid w:val="00F568FE"/>
    <w:rsid w:val="00F851A4"/>
    <w:rsid w:val="00F93F56"/>
    <w:rsid w:val="00F975C5"/>
    <w:rsid w:val="00FA4541"/>
    <w:rsid w:val="00FB298E"/>
    <w:rsid w:val="00FC29A4"/>
    <w:rsid w:val="00FC2D01"/>
    <w:rsid w:val="00FC7F9C"/>
    <w:rsid w:val="00FD789E"/>
    <w:rsid w:val="00FF4BEC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A5A295-436B-40EB-98ED-B54B2D9A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6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autoRedefine/>
    <w:uiPriority w:val="1"/>
    <w:qFormat/>
    <w:rsid w:val="00F975C5"/>
    <w:pPr>
      <w:ind w:firstLine="851"/>
      <w:jc w:val="center"/>
    </w:pPr>
    <w:rPr>
      <w:rFonts w:eastAsiaTheme="minorHAnsi" w:cstheme="minorBidi"/>
      <w:sz w:val="28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9A363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9A36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uiPriority w:val="10"/>
    <w:qFormat/>
    <w:rsid w:val="009A363F"/>
    <w:pPr>
      <w:jc w:val="center"/>
    </w:pPr>
    <w:rPr>
      <w:b/>
      <w:bCs/>
      <w:sz w:val="28"/>
      <w:szCs w:val="20"/>
    </w:rPr>
  </w:style>
  <w:style w:type="character" w:customStyle="1" w:styleId="a7">
    <w:name w:val="Название Знак"/>
    <w:basedOn w:val="a0"/>
    <w:link w:val="a6"/>
    <w:uiPriority w:val="10"/>
    <w:rsid w:val="009A363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Body Text Indent 3"/>
    <w:basedOn w:val="a"/>
    <w:link w:val="30"/>
    <w:unhideWhenUsed/>
    <w:rsid w:val="009A363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A36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029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29E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a">
    <w:name w:val="Правый угол"/>
    <w:basedOn w:val="a"/>
    <w:rsid w:val="00741D6A"/>
    <w:pPr>
      <w:jc w:val="right"/>
    </w:pPr>
    <w:rPr>
      <w:sz w:val="28"/>
    </w:rPr>
  </w:style>
  <w:style w:type="paragraph" w:customStyle="1" w:styleId="ConsPlusNormal">
    <w:name w:val="ConsPlusNormal"/>
    <w:link w:val="ConsPlusNormal0"/>
    <w:rsid w:val="00BF7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22D1C"/>
    <w:rPr>
      <w:rFonts w:ascii="Arial" w:hAnsi="Arial" w:cs="Arial"/>
      <w:sz w:val="20"/>
      <w:szCs w:val="20"/>
    </w:rPr>
  </w:style>
  <w:style w:type="paragraph" w:styleId="ab">
    <w:name w:val="Body Text"/>
    <w:basedOn w:val="a"/>
    <w:link w:val="ac"/>
    <w:uiPriority w:val="99"/>
    <w:unhideWhenUsed/>
    <w:rsid w:val="00CA4AF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A4A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basedOn w:val="a0"/>
    <w:link w:val="10"/>
    <w:rsid w:val="00241C1E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241C1E"/>
    <w:pPr>
      <w:widowControl w:val="0"/>
      <w:shd w:val="clear" w:color="auto" w:fill="FFFFFF"/>
      <w:spacing w:before="720" w:after="600" w:line="317" w:lineRule="exact"/>
      <w:jc w:val="center"/>
      <w:outlineLvl w:val="0"/>
    </w:pPr>
    <w:rPr>
      <w:b/>
      <w:bCs/>
      <w:sz w:val="25"/>
      <w:szCs w:val="25"/>
      <w:lang w:eastAsia="en-US"/>
    </w:rPr>
  </w:style>
  <w:style w:type="character" w:customStyle="1" w:styleId="FontStyle13">
    <w:name w:val="Font Style13"/>
    <w:rsid w:val="00AF57B3"/>
    <w:rPr>
      <w:rFonts w:ascii="Times New Roman" w:hAnsi="Times New Roman" w:cs="Times New Roman" w:hint="default"/>
      <w:sz w:val="24"/>
      <w:szCs w:val="24"/>
    </w:rPr>
  </w:style>
  <w:style w:type="paragraph" w:customStyle="1" w:styleId="ad">
    <w:name w:val="Обычный абзац"/>
    <w:basedOn w:val="a"/>
    <w:rsid w:val="007A001C"/>
    <w:pPr>
      <w:ind w:firstLine="709"/>
      <w:jc w:val="both"/>
    </w:pPr>
    <w:rPr>
      <w:sz w:val="28"/>
    </w:rPr>
  </w:style>
  <w:style w:type="paragraph" w:customStyle="1" w:styleId="ae">
    <w:name w:val="стандартный абзац"/>
    <w:autoRedefine/>
    <w:rsid w:val="007A001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BC8E6-6066-43A1-85CB-0017966A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Ольга Геннадьевна</dc:creator>
  <cp:lastModifiedBy>Гаязов Айдар Гаделович</cp:lastModifiedBy>
  <cp:revision>4</cp:revision>
  <cp:lastPrinted>2023-05-19T10:41:00Z</cp:lastPrinted>
  <dcterms:created xsi:type="dcterms:W3CDTF">2023-09-18T12:16:00Z</dcterms:created>
  <dcterms:modified xsi:type="dcterms:W3CDTF">2023-09-21T10:41:00Z</dcterms:modified>
</cp:coreProperties>
</file>